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b/>
          <w:bCs/>
          <w:sz w:val="40"/>
          <w:szCs w:val="40"/>
          <w:lang w:val="en-US" w:eastAsia="zh-CN"/>
        </w:rPr>
        <w:t>河南神马锦纶科技有限公司用工</w:t>
      </w:r>
      <w:r>
        <w:rPr>
          <w:rFonts w:hint="eastAsia" w:ascii="黑体" w:hAnsi="黑体" w:eastAsia="黑体" w:cs="黑体"/>
          <w:b/>
          <w:bCs/>
          <w:sz w:val="40"/>
          <w:szCs w:val="40"/>
          <w:lang w:eastAsia="zh-CN"/>
        </w:rPr>
        <w:t>需求信息表</w:t>
      </w:r>
    </w:p>
    <w:p>
      <w:pPr>
        <w:spacing w:line="600" w:lineRule="exact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河南神马锦纶科技有限公司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河南神马锦纶科技有限公司成立于2018年1月，位于平顶山尼龙新材料开发区沙河一路中段，现有员工200余人。公司是由平煤神马、福建恒申、东鑫焦化三方共同出资组建的混合所有制企业、是河南省重点工业项目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混合所有制企业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锦纶制造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张石磊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 w:val="0"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华文中宋" w:hAnsi="华文中宋" w:eastAsia="华文中宋"/>
          <w:b w:val="0"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"mailto:631666240@qq.com" </w:instrText>
      </w:r>
      <w:r>
        <w:rPr>
          <w:rFonts w:hint="eastAsia" w:ascii="华文中宋" w:hAnsi="华文中宋" w:eastAsia="华文中宋"/>
          <w:b w:val="0"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华文中宋" w:hAnsi="华文中宋" w:eastAsia="华文中宋"/>
          <w:b w:val="0"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631666240@qq.com</w:t>
      </w:r>
      <w:r>
        <w:rPr>
          <w:rFonts w:hint="eastAsia" w:ascii="华文中宋" w:hAnsi="华文中宋" w:eastAsia="华文中宋"/>
          <w:b w:val="0"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18837595599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>
      <w:pPr>
        <w:spacing w:line="600" w:lineRule="exact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1.加弹工：20人（两班倒5500-6000，月休四天）</w:t>
      </w:r>
    </w:p>
    <w:p>
      <w:pPr>
        <w:spacing w:line="600" w:lineRule="exact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要求：（高中及以上学历，不近视、无色盲，男1.7米以上、女1.6米以上）</w:t>
      </w:r>
    </w:p>
    <w:p>
      <w:pPr>
        <w:spacing w:line="600" w:lineRule="exact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2.卷绕工：20人（两班倒5500-6000，月休四天）</w:t>
      </w:r>
    </w:p>
    <w:p>
      <w:pPr>
        <w:spacing w:line="600" w:lineRule="exact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要求：（高中及以上学历，不近视、无色盲，男1.7米以上、女1.6米以上）</w:t>
      </w:r>
    </w:p>
    <w:p>
      <w:pPr>
        <w:spacing w:line="600" w:lineRule="exact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3.吸丝工：10人</w:t>
      </w:r>
      <w:bookmarkStart w:id="0" w:name="_GoBack"/>
      <w:bookmarkEnd w:id="0"/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（两班倒5000-5500，月休四天）</w:t>
      </w:r>
    </w:p>
    <w:p>
      <w:pPr>
        <w:spacing w:line="600" w:lineRule="exact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要求（高中及以上学历，不近视、无色盲，男1.7米以上、女1.6米以上）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</w:p>
    <w:p>
      <w:pPr>
        <w:spacing w:line="600" w:lineRule="exact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入职缴纳五险、免费工作餐。</w:t>
      </w:r>
    </w:p>
    <w:p>
      <w:pPr>
        <w:spacing w:line="600" w:lineRule="exact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节日福利、带薪年假。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平顶山尼龙新材料开发区沙河一路中段</w:t>
      </w:r>
    </w:p>
    <w:p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b w:val="0"/>
          <w:bCs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2C612E36"/>
    <w:rsid w:val="2DF91DC1"/>
    <w:rsid w:val="320F470F"/>
    <w:rsid w:val="338C0DA0"/>
    <w:rsid w:val="3A1E1A28"/>
    <w:rsid w:val="3FF18F56"/>
    <w:rsid w:val="419B0120"/>
    <w:rsid w:val="434D53A5"/>
    <w:rsid w:val="4B972761"/>
    <w:rsid w:val="4F421746"/>
    <w:rsid w:val="52464D31"/>
    <w:rsid w:val="537C75C9"/>
    <w:rsid w:val="548250F0"/>
    <w:rsid w:val="55C83F55"/>
    <w:rsid w:val="58DB6CD4"/>
    <w:rsid w:val="5D3A0864"/>
    <w:rsid w:val="5E7B6072"/>
    <w:rsid w:val="65A803EC"/>
    <w:rsid w:val="67137642"/>
    <w:rsid w:val="694C29AA"/>
    <w:rsid w:val="6D066BB0"/>
    <w:rsid w:val="6D535020"/>
    <w:rsid w:val="6E8D1AC5"/>
    <w:rsid w:val="71466CD7"/>
    <w:rsid w:val="B79F0E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390</Words>
  <Characters>459</Characters>
  <Lines>0</Lines>
  <Paragraphs>0</Paragraphs>
  <TotalTime>23</TotalTime>
  <ScaleCrop>false</ScaleCrop>
  <LinksUpToDate>false</LinksUpToDate>
  <CharactersWithSpaces>459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greatwall</cp:lastModifiedBy>
  <dcterms:modified xsi:type="dcterms:W3CDTF">2026-01-23T10:40:52Z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5E0711EC7FBD4DD4BAC0BDAAC37BA55D_13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